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3D69" w:rsidRDefault="00413D69"/>
    <w:p w:rsidR="00EB2705" w:rsidRDefault="00EB2705"/>
    <w:p w:rsidR="00EB2705" w:rsidRDefault="00EB2705"/>
    <w:p w:rsidR="00EB2705" w:rsidRDefault="00EB2705"/>
    <w:p w:rsidR="00EB2705" w:rsidRPr="00EB2705" w:rsidRDefault="00EB2705" w:rsidP="00EB2705">
      <w:pPr>
        <w:shd w:val="clear" w:color="auto" w:fill="F5F5F5"/>
        <w:ind w:left="0" w:firstLine="0"/>
        <w:rPr>
          <w:rFonts w:ascii="Tahoma" w:eastAsia="Times New Roman" w:hAnsi="Tahoma" w:cs="Tahoma"/>
          <w:color w:val="000000"/>
          <w:sz w:val="20"/>
          <w:szCs w:val="20"/>
          <w:lang w:eastAsia="sl-SI"/>
        </w:rPr>
      </w:pPr>
      <w:proofErr w:type="spellStart"/>
      <w:r w:rsidRPr="00EB2705">
        <w:rPr>
          <w:rFonts w:ascii="Tahoma" w:eastAsia="Times New Roman" w:hAnsi="Tahoma" w:cs="Tahoma"/>
          <w:b/>
          <w:bCs/>
          <w:color w:val="000000"/>
          <w:sz w:val="20"/>
          <w:szCs w:val="20"/>
          <w:lang w:eastAsia="sl-SI"/>
        </w:rPr>
        <w:t>From</w:t>
      </w:r>
      <w:proofErr w:type="spellEnd"/>
      <w:r w:rsidRPr="00EB2705">
        <w:rPr>
          <w:rFonts w:ascii="Tahoma" w:eastAsia="Times New Roman" w:hAnsi="Tahoma" w:cs="Tahoma"/>
          <w:b/>
          <w:bCs/>
          <w:color w:val="000000"/>
          <w:sz w:val="20"/>
          <w:szCs w:val="20"/>
          <w:lang w:eastAsia="sl-SI"/>
        </w:rPr>
        <w:t>:</w:t>
      </w:r>
      <w:r w:rsidRPr="00EB2705">
        <w:rPr>
          <w:rFonts w:ascii="Tahoma" w:eastAsia="Times New Roman" w:hAnsi="Tahoma" w:cs="Tahoma"/>
          <w:color w:val="000000"/>
          <w:sz w:val="20"/>
          <w:szCs w:val="20"/>
          <w:lang w:eastAsia="sl-SI"/>
        </w:rPr>
        <w:t xml:space="preserve"> </w:t>
      </w:r>
      <w:hyperlink r:id="rId4" w:tooltip="info@odv.si" w:history="1">
        <w:r w:rsidRPr="00EB2705">
          <w:rPr>
            <w:rFonts w:ascii="Tahoma" w:eastAsia="Times New Roman" w:hAnsi="Tahoma" w:cs="Tahoma"/>
            <w:color w:val="0000FF"/>
            <w:sz w:val="20"/>
            <w:u w:val="single"/>
            <w:lang w:eastAsia="sl-SI"/>
          </w:rPr>
          <w:t>Odvetniška pisarna Nanut</w:t>
        </w:r>
      </w:hyperlink>
      <w:r w:rsidRPr="00EB2705">
        <w:rPr>
          <w:rFonts w:ascii="Tahoma" w:eastAsia="Times New Roman" w:hAnsi="Tahoma" w:cs="Tahoma"/>
          <w:color w:val="000000"/>
          <w:sz w:val="20"/>
          <w:szCs w:val="20"/>
          <w:lang w:eastAsia="sl-SI"/>
        </w:rPr>
        <w:t xml:space="preserve"> </w:t>
      </w:r>
    </w:p>
    <w:p w:rsidR="00EB2705" w:rsidRPr="00EB2705" w:rsidRDefault="00EB2705" w:rsidP="00EB2705">
      <w:pPr>
        <w:shd w:val="clear" w:color="auto" w:fill="F5F5F5"/>
        <w:ind w:left="0" w:firstLine="0"/>
        <w:rPr>
          <w:rFonts w:ascii="Tahoma" w:eastAsia="Times New Roman" w:hAnsi="Tahoma" w:cs="Tahoma"/>
          <w:color w:val="000000"/>
          <w:sz w:val="20"/>
          <w:szCs w:val="20"/>
          <w:lang w:eastAsia="sl-SI"/>
        </w:rPr>
      </w:pPr>
      <w:proofErr w:type="spellStart"/>
      <w:r w:rsidRPr="00EB2705">
        <w:rPr>
          <w:rFonts w:ascii="Tahoma" w:eastAsia="Times New Roman" w:hAnsi="Tahoma" w:cs="Tahoma"/>
          <w:b/>
          <w:bCs/>
          <w:color w:val="000000"/>
          <w:sz w:val="20"/>
          <w:szCs w:val="20"/>
          <w:lang w:eastAsia="sl-SI"/>
        </w:rPr>
        <w:t>Sent</w:t>
      </w:r>
      <w:proofErr w:type="spellEnd"/>
      <w:r w:rsidRPr="00EB2705">
        <w:rPr>
          <w:rFonts w:ascii="Tahoma" w:eastAsia="Times New Roman" w:hAnsi="Tahoma" w:cs="Tahoma"/>
          <w:b/>
          <w:bCs/>
          <w:color w:val="000000"/>
          <w:sz w:val="20"/>
          <w:szCs w:val="20"/>
          <w:lang w:eastAsia="sl-SI"/>
        </w:rPr>
        <w:t>:</w:t>
      </w:r>
      <w:r w:rsidRPr="00EB2705">
        <w:rPr>
          <w:rFonts w:ascii="Tahoma" w:eastAsia="Times New Roman" w:hAnsi="Tahoma" w:cs="Tahoma"/>
          <w:color w:val="000000"/>
          <w:sz w:val="20"/>
          <w:szCs w:val="20"/>
          <w:lang w:eastAsia="sl-SI"/>
        </w:rPr>
        <w:t xml:space="preserve"> </w:t>
      </w:r>
      <w:proofErr w:type="spellStart"/>
      <w:r w:rsidRPr="00EB2705">
        <w:rPr>
          <w:rFonts w:ascii="Tahoma" w:eastAsia="Times New Roman" w:hAnsi="Tahoma" w:cs="Tahoma"/>
          <w:color w:val="000000"/>
          <w:sz w:val="20"/>
          <w:szCs w:val="20"/>
          <w:lang w:eastAsia="sl-SI"/>
        </w:rPr>
        <w:t>Monday</w:t>
      </w:r>
      <w:proofErr w:type="spellEnd"/>
      <w:r w:rsidRPr="00EB2705">
        <w:rPr>
          <w:rFonts w:ascii="Tahoma" w:eastAsia="Times New Roman" w:hAnsi="Tahoma" w:cs="Tahoma"/>
          <w:color w:val="000000"/>
          <w:sz w:val="20"/>
          <w:szCs w:val="20"/>
          <w:lang w:eastAsia="sl-SI"/>
        </w:rPr>
        <w:t>, November 11, 2013 9:10 AM</w:t>
      </w:r>
    </w:p>
    <w:p w:rsidR="00EB2705" w:rsidRPr="00EB2705" w:rsidRDefault="00EB2705" w:rsidP="00EB2705">
      <w:pPr>
        <w:shd w:val="clear" w:color="auto" w:fill="F5F5F5"/>
        <w:ind w:left="0" w:firstLine="0"/>
        <w:rPr>
          <w:rFonts w:ascii="Tahoma" w:eastAsia="Times New Roman" w:hAnsi="Tahoma" w:cs="Tahoma"/>
          <w:color w:val="000000"/>
          <w:sz w:val="20"/>
          <w:szCs w:val="20"/>
          <w:lang w:eastAsia="sl-SI"/>
        </w:rPr>
      </w:pPr>
      <w:r w:rsidRPr="00EB2705">
        <w:rPr>
          <w:rFonts w:ascii="Tahoma" w:eastAsia="Times New Roman" w:hAnsi="Tahoma" w:cs="Tahoma"/>
          <w:b/>
          <w:bCs/>
          <w:color w:val="000000"/>
          <w:sz w:val="20"/>
          <w:szCs w:val="20"/>
          <w:lang w:eastAsia="sl-SI"/>
        </w:rPr>
        <w:t>To:</w:t>
      </w:r>
      <w:r w:rsidRPr="00EB2705">
        <w:rPr>
          <w:rFonts w:ascii="Tahoma" w:eastAsia="Times New Roman" w:hAnsi="Tahoma" w:cs="Tahoma"/>
          <w:color w:val="000000"/>
          <w:sz w:val="20"/>
          <w:szCs w:val="20"/>
          <w:lang w:eastAsia="sl-SI"/>
        </w:rPr>
        <w:t xml:space="preserve"> </w:t>
      </w:r>
      <w:hyperlink r:id="rId5" w:tooltip="obcina.vransko@vransko.si" w:history="1">
        <w:r w:rsidRPr="00EB2705">
          <w:rPr>
            <w:rFonts w:ascii="Tahoma" w:eastAsia="Times New Roman" w:hAnsi="Tahoma" w:cs="Tahoma"/>
            <w:color w:val="0000FF"/>
            <w:sz w:val="20"/>
            <w:u w:val="single"/>
            <w:lang w:eastAsia="sl-SI"/>
          </w:rPr>
          <w:t>'Občina Vransko'</w:t>
        </w:r>
      </w:hyperlink>
      <w:r w:rsidRPr="00EB2705">
        <w:rPr>
          <w:rFonts w:ascii="Tahoma" w:eastAsia="Times New Roman" w:hAnsi="Tahoma" w:cs="Tahoma"/>
          <w:color w:val="000000"/>
          <w:sz w:val="20"/>
          <w:szCs w:val="20"/>
          <w:lang w:eastAsia="sl-SI"/>
        </w:rPr>
        <w:t xml:space="preserve"> </w:t>
      </w:r>
    </w:p>
    <w:p w:rsidR="00EB2705" w:rsidRPr="00EB2705" w:rsidRDefault="00EB2705" w:rsidP="00EB2705">
      <w:pPr>
        <w:shd w:val="clear" w:color="auto" w:fill="F5F5F5"/>
        <w:ind w:left="0" w:firstLine="0"/>
        <w:rPr>
          <w:rFonts w:ascii="Tahoma" w:eastAsia="Times New Roman" w:hAnsi="Tahoma" w:cs="Tahoma"/>
          <w:color w:val="000000"/>
          <w:sz w:val="20"/>
          <w:szCs w:val="20"/>
          <w:lang w:eastAsia="sl-SI"/>
        </w:rPr>
      </w:pPr>
      <w:proofErr w:type="spellStart"/>
      <w:r w:rsidRPr="00EB2705">
        <w:rPr>
          <w:rFonts w:ascii="Tahoma" w:eastAsia="Times New Roman" w:hAnsi="Tahoma" w:cs="Tahoma"/>
          <w:b/>
          <w:bCs/>
          <w:color w:val="000000"/>
          <w:sz w:val="20"/>
          <w:szCs w:val="20"/>
          <w:lang w:eastAsia="sl-SI"/>
        </w:rPr>
        <w:t>Subject</w:t>
      </w:r>
      <w:proofErr w:type="spellEnd"/>
      <w:r w:rsidRPr="00EB2705">
        <w:rPr>
          <w:rFonts w:ascii="Tahoma" w:eastAsia="Times New Roman" w:hAnsi="Tahoma" w:cs="Tahoma"/>
          <w:b/>
          <w:bCs/>
          <w:color w:val="000000"/>
          <w:sz w:val="20"/>
          <w:szCs w:val="20"/>
          <w:lang w:eastAsia="sl-SI"/>
        </w:rPr>
        <w:t>:</w:t>
      </w:r>
      <w:r w:rsidRPr="00EB2705">
        <w:rPr>
          <w:rFonts w:ascii="Tahoma" w:eastAsia="Times New Roman" w:hAnsi="Tahoma" w:cs="Tahoma"/>
          <w:color w:val="000000"/>
          <w:sz w:val="20"/>
          <w:szCs w:val="20"/>
          <w:lang w:eastAsia="sl-SI"/>
        </w:rPr>
        <w:t xml:space="preserve"> RE: za g. Nanuta: Vprašanje svetnika Občine Vransko g. Aleksandra Reberška</w:t>
      </w:r>
    </w:p>
    <w:p w:rsidR="00EB2705" w:rsidRPr="00EB2705" w:rsidRDefault="00EB2705" w:rsidP="00EB2705">
      <w:pPr>
        <w:ind w:left="0" w:firstLine="0"/>
        <w:rPr>
          <w:rFonts w:ascii="Bookman Old Style" w:eastAsia="Times New Roman" w:hAnsi="Bookman Old Style" w:cs="Times New Roman"/>
          <w:color w:val="000000"/>
          <w:lang w:eastAsia="sl-SI"/>
        </w:rPr>
      </w:pPr>
      <w:bookmarkStart w:id="0" w:name="_MailEndCompose"/>
      <w:r w:rsidRPr="00EB2705">
        <w:rPr>
          <w:rFonts w:ascii="Bookman Old Style" w:eastAsia="Times New Roman" w:hAnsi="Bookman Old Style" w:cs="Times New Roman"/>
          <w:color w:val="000000"/>
          <w:lang w:eastAsia="sl-SI"/>
        </w:rPr>
        <w:t>Spoštovani.</w:t>
      </w:r>
      <w:bookmarkEnd w:id="0"/>
    </w:p>
    <w:p w:rsidR="00EB2705" w:rsidRPr="00EB2705" w:rsidRDefault="00EB2705" w:rsidP="00EB2705">
      <w:pPr>
        <w:ind w:left="0" w:firstLine="0"/>
        <w:rPr>
          <w:rFonts w:ascii="Bookman Old Style" w:eastAsia="Times New Roman" w:hAnsi="Bookman Old Style" w:cs="Times New Roman"/>
          <w:color w:val="000000"/>
          <w:lang w:eastAsia="sl-SI"/>
        </w:rPr>
      </w:pPr>
    </w:p>
    <w:p w:rsidR="00EB2705" w:rsidRPr="00EB2705" w:rsidRDefault="00EB2705" w:rsidP="00EB2705">
      <w:pPr>
        <w:ind w:left="0" w:firstLine="0"/>
        <w:rPr>
          <w:rFonts w:ascii="Bookman Old Style" w:eastAsia="Times New Roman" w:hAnsi="Bookman Old Style" w:cs="Times New Roman"/>
          <w:color w:val="000000"/>
          <w:lang w:eastAsia="sl-SI"/>
        </w:rPr>
      </w:pPr>
      <w:r w:rsidRPr="00EB2705">
        <w:rPr>
          <w:rFonts w:ascii="Bookman Old Style" w:eastAsia="Times New Roman" w:hAnsi="Bookman Old Style" w:cs="Times New Roman"/>
          <w:color w:val="000000"/>
          <w:lang w:eastAsia="sl-SI"/>
        </w:rPr>
        <w:t xml:space="preserve">Glede poteka stečaja KIV d.d. se objavljajo redna poročila, kjer lahko vsi zainteresirani spremljajo potek stečajnega postopka. </w:t>
      </w:r>
    </w:p>
    <w:p w:rsidR="00EB2705" w:rsidRPr="00EB2705" w:rsidRDefault="00EB2705" w:rsidP="00EB2705">
      <w:pPr>
        <w:ind w:left="0" w:firstLine="0"/>
        <w:rPr>
          <w:rFonts w:ascii="Bookman Old Style" w:eastAsia="Times New Roman" w:hAnsi="Bookman Old Style" w:cs="Times New Roman"/>
          <w:color w:val="000000"/>
          <w:lang w:eastAsia="sl-SI"/>
        </w:rPr>
      </w:pPr>
    </w:p>
    <w:p w:rsidR="00EB2705" w:rsidRPr="00EB2705" w:rsidRDefault="00EB2705" w:rsidP="00EB2705">
      <w:pPr>
        <w:ind w:left="0" w:firstLine="0"/>
        <w:rPr>
          <w:rFonts w:ascii="Bookman Old Style" w:eastAsia="Times New Roman" w:hAnsi="Bookman Old Style" w:cs="Times New Roman"/>
          <w:color w:val="000000"/>
          <w:lang w:eastAsia="sl-SI"/>
        </w:rPr>
      </w:pPr>
      <w:r w:rsidRPr="00EB2705">
        <w:rPr>
          <w:rFonts w:ascii="Bookman Old Style" w:eastAsia="Times New Roman" w:hAnsi="Bookman Old Style" w:cs="Times New Roman"/>
          <w:color w:val="000000"/>
          <w:lang w:eastAsia="sl-SI"/>
        </w:rPr>
        <w:t xml:space="preserve">Glede drugega vprašanja pa morajo, skladno s 5. odstavkom 292. člena ZFPPIPP, stečajni dolžnik, člani njegovih organov vodenja in nadzora, njegovi družbeniki in osebe, ki so bile zaposlene pri stečajnem dolžniku, upravitelju dati pojasnila o poslih stečajnega dolžnika ter drugih dejstvih in okoliščinah, ki so pomembne za vodenje stečajnega postopka, zato je povsem običajno, da upravitelj pridobiva informacije od oseb, ki so poznale poslovanje stečajnega dolžnika, da lahko opravlja svoje delo. Te informacije se pridobivajo predvsem od družbenikov, članov poslovodstva in zaposlenih na ključnih funkcijah, ki imajo potrebne informacije. V primeru, da te osebe informacij ne bi želel dati, se smiselno uporabljajo pravila zakona, ki ureja pravdni postopek, o dolžnostih priče in pravnih posledicah kršitve te dolžnosti. </w:t>
      </w:r>
    </w:p>
    <w:p w:rsidR="00EB2705" w:rsidRPr="00EB2705" w:rsidRDefault="00EB2705" w:rsidP="00EB2705">
      <w:pPr>
        <w:ind w:left="0" w:firstLine="0"/>
        <w:rPr>
          <w:rFonts w:ascii="Bookman Old Style" w:eastAsia="Times New Roman" w:hAnsi="Bookman Old Style" w:cs="Times New Roman"/>
          <w:color w:val="000000"/>
          <w:lang w:eastAsia="sl-SI"/>
        </w:rPr>
      </w:pPr>
    </w:p>
    <w:p w:rsidR="00EB2705" w:rsidRPr="00EB2705" w:rsidRDefault="00EB2705" w:rsidP="00EB2705">
      <w:pPr>
        <w:ind w:left="0" w:firstLine="0"/>
        <w:rPr>
          <w:rFonts w:ascii="Bookman Old Style" w:eastAsia="Times New Roman" w:hAnsi="Bookman Old Style" w:cs="Times New Roman"/>
          <w:color w:val="000000"/>
          <w:lang w:eastAsia="sl-SI"/>
        </w:rPr>
      </w:pPr>
      <w:r w:rsidRPr="00EB2705">
        <w:rPr>
          <w:rFonts w:ascii="Bookman Old Style" w:eastAsia="Times New Roman" w:hAnsi="Bookman Old Style" w:cs="Times New Roman"/>
          <w:color w:val="000000"/>
          <w:lang w:eastAsia="sl-SI"/>
        </w:rPr>
        <w:t xml:space="preserve">Torej, drži, da bivši družbeniki, poslovodstvo in po potrebi tudi ostali zaposleni dajejo informacije upravitelju in mu pomagajo, da ugotovi upravitelj lahko ugotavlja dejansko stanje. </w:t>
      </w:r>
    </w:p>
    <w:p w:rsidR="00EB2705" w:rsidRPr="00EB2705" w:rsidRDefault="00EB2705" w:rsidP="00EB2705">
      <w:pPr>
        <w:ind w:left="0" w:firstLine="0"/>
        <w:rPr>
          <w:rFonts w:ascii="Bookman Old Style" w:eastAsia="Times New Roman" w:hAnsi="Bookman Old Style" w:cs="Times New Roman"/>
          <w:color w:val="000000"/>
          <w:lang w:eastAsia="sl-SI"/>
        </w:rPr>
      </w:pPr>
    </w:p>
    <w:p w:rsidR="00EB2705" w:rsidRPr="00EB2705" w:rsidRDefault="00EB2705" w:rsidP="00EB2705">
      <w:pPr>
        <w:ind w:left="0" w:firstLine="0"/>
        <w:rPr>
          <w:rFonts w:ascii="Bookman Old Style" w:eastAsia="Times New Roman" w:hAnsi="Bookman Old Style" w:cs="Times New Roman"/>
          <w:color w:val="000000"/>
          <w:lang w:eastAsia="sl-SI"/>
        </w:rPr>
      </w:pPr>
      <w:r w:rsidRPr="00EB2705">
        <w:rPr>
          <w:rFonts w:ascii="Bookman Old Style" w:eastAsia="Times New Roman" w:hAnsi="Bookman Old Style" w:cs="Times New Roman"/>
          <w:color w:val="000000"/>
          <w:lang w:eastAsia="sl-SI"/>
        </w:rPr>
        <w:t xml:space="preserve">S spoštovanjem. </w:t>
      </w:r>
    </w:p>
    <w:p w:rsidR="00EB2705" w:rsidRPr="00EB2705" w:rsidRDefault="00EB2705" w:rsidP="00EB2705">
      <w:pPr>
        <w:ind w:left="0" w:firstLine="0"/>
        <w:rPr>
          <w:rFonts w:ascii="Bookman Old Style" w:eastAsia="Times New Roman" w:hAnsi="Bookman Old Style" w:cs="Times New Roman"/>
          <w:color w:val="000000"/>
          <w:lang w:eastAsia="sl-SI"/>
        </w:rPr>
      </w:pPr>
    </w:p>
    <w:p w:rsidR="00EB2705" w:rsidRPr="00EB2705" w:rsidRDefault="00EB2705" w:rsidP="00EB2705">
      <w:pPr>
        <w:ind w:left="0" w:firstLine="0"/>
        <w:rPr>
          <w:rFonts w:ascii="Bookman Old Style" w:eastAsia="Times New Roman" w:hAnsi="Bookman Old Style" w:cs="Times New Roman"/>
          <w:i/>
          <w:iCs/>
          <w:color w:val="000000"/>
          <w:sz w:val="18"/>
          <w:szCs w:val="18"/>
          <w:lang w:eastAsia="sl-SI"/>
        </w:rPr>
      </w:pPr>
      <w:r w:rsidRPr="00EB2705">
        <w:rPr>
          <w:rFonts w:ascii="Bookman Old Style" w:eastAsia="Times New Roman" w:hAnsi="Bookman Old Style" w:cs="Times New Roman"/>
          <w:i/>
          <w:iCs/>
          <w:color w:val="000000"/>
          <w:sz w:val="18"/>
          <w:szCs w:val="18"/>
          <w:lang w:eastAsia="sl-SI"/>
        </w:rPr>
        <w:t>Odvetniška pisarna Nanut d.o.o.</w:t>
      </w:r>
    </w:p>
    <w:p w:rsidR="00EB2705" w:rsidRPr="00EB2705" w:rsidRDefault="00EB2705" w:rsidP="00EB2705">
      <w:pPr>
        <w:ind w:left="0" w:firstLine="0"/>
        <w:rPr>
          <w:rFonts w:ascii="Bookman Old Style" w:eastAsia="Times New Roman" w:hAnsi="Bookman Old Style" w:cs="Times New Roman"/>
          <w:i/>
          <w:iCs/>
          <w:color w:val="000000"/>
          <w:sz w:val="18"/>
          <w:szCs w:val="18"/>
          <w:lang w:eastAsia="sl-SI"/>
        </w:rPr>
      </w:pPr>
      <w:r w:rsidRPr="00EB2705">
        <w:rPr>
          <w:rFonts w:ascii="Bookman Old Style" w:eastAsia="Times New Roman" w:hAnsi="Bookman Old Style" w:cs="Times New Roman"/>
          <w:i/>
          <w:iCs/>
          <w:color w:val="000000"/>
          <w:sz w:val="18"/>
          <w:szCs w:val="18"/>
          <w:lang w:eastAsia="sl-SI"/>
        </w:rPr>
        <w:t>Tavčarjeva ulica 10</w:t>
      </w:r>
    </w:p>
    <w:p w:rsidR="00EB2705" w:rsidRPr="00EB2705" w:rsidRDefault="00EB2705" w:rsidP="00EB2705">
      <w:pPr>
        <w:ind w:left="0" w:firstLine="0"/>
        <w:rPr>
          <w:rFonts w:ascii="Bookman Old Style" w:eastAsia="Times New Roman" w:hAnsi="Bookman Old Style" w:cs="Times New Roman"/>
          <w:i/>
          <w:iCs/>
          <w:color w:val="000000"/>
          <w:sz w:val="18"/>
          <w:szCs w:val="18"/>
          <w:lang w:eastAsia="sl-SI"/>
        </w:rPr>
      </w:pPr>
      <w:r w:rsidRPr="00EB2705">
        <w:rPr>
          <w:rFonts w:ascii="Bookman Old Style" w:eastAsia="Times New Roman" w:hAnsi="Bookman Old Style" w:cs="Times New Roman"/>
          <w:i/>
          <w:iCs/>
          <w:color w:val="000000"/>
          <w:sz w:val="18"/>
          <w:szCs w:val="18"/>
          <w:lang w:eastAsia="sl-SI"/>
        </w:rPr>
        <w:t>p.p. 1542</w:t>
      </w:r>
    </w:p>
    <w:p w:rsidR="00EB2705" w:rsidRPr="00EB2705" w:rsidRDefault="00EB2705" w:rsidP="00EB2705">
      <w:pPr>
        <w:ind w:left="0" w:firstLine="0"/>
        <w:rPr>
          <w:rFonts w:ascii="Bookman Old Style" w:eastAsia="Times New Roman" w:hAnsi="Bookman Old Style" w:cs="Times New Roman"/>
          <w:i/>
          <w:iCs/>
          <w:color w:val="000000"/>
          <w:sz w:val="18"/>
          <w:szCs w:val="18"/>
          <w:lang w:eastAsia="sl-SI"/>
        </w:rPr>
      </w:pPr>
      <w:r w:rsidRPr="00EB2705">
        <w:rPr>
          <w:rFonts w:ascii="Bookman Old Style" w:eastAsia="Times New Roman" w:hAnsi="Bookman Old Style" w:cs="Times New Roman"/>
          <w:i/>
          <w:iCs/>
          <w:color w:val="000000"/>
          <w:sz w:val="18"/>
          <w:szCs w:val="18"/>
          <w:lang w:eastAsia="sl-SI"/>
        </w:rPr>
        <w:t>1000 Ljubljana</w:t>
      </w:r>
    </w:p>
    <w:p w:rsidR="00EB2705" w:rsidRPr="00EB2705" w:rsidRDefault="00EB2705" w:rsidP="00EB2705">
      <w:pPr>
        <w:ind w:left="0" w:firstLine="0"/>
        <w:rPr>
          <w:rFonts w:ascii="Bookman Old Style" w:eastAsia="Times New Roman" w:hAnsi="Bookman Old Style" w:cs="Times New Roman"/>
          <w:i/>
          <w:iCs/>
          <w:color w:val="000000"/>
          <w:sz w:val="18"/>
          <w:szCs w:val="18"/>
          <w:lang w:eastAsia="sl-SI"/>
        </w:rPr>
      </w:pPr>
    </w:p>
    <w:p w:rsidR="00EB2705" w:rsidRPr="00EB2705" w:rsidRDefault="00EB2705" w:rsidP="00EB2705">
      <w:pPr>
        <w:ind w:left="0" w:firstLine="0"/>
        <w:rPr>
          <w:rFonts w:ascii="Bookman Old Style" w:eastAsia="Times New Roman" w:hAnsi="Bookman Old Style" w:cs="Times New Roman"/>
          <w:i/>
          <w:iCs/>
          <w:color w:val="000000"/>
          <w:sz w:val="18"/>
          <w:szCs w:val="18"/>
          <w:lang w:eastAsia="sl-SI"/>
        </w:rPr>
      </w:pPr>
      <w:r w:rsidRPr="00EB2705">
        <w:rPr>
          <w:rFonts w:ascii="Bookman Old Style" w:eastAsia="Times New Roman" w:hAnsi="Bookman Old Style" w:cs="Times New Roman"/>
          <w:i/>
          <w:iCs/>
          <w:color w:val="000000"/>
          <w:sz w:val="18"/>
          <w:szCs w:val="18"/>
          <w:lang w:eastAsia="sl-SI"/>
        </w:rPr>
        <w:t>Telefon: 0590 12 805</w:t>
      </w:r>
    </w:p>
    <w:p w:rsidR="00EB2705" w:rsidRPr="00EB2705" w:rsidRDefault="00EB2705" w:rsidP="00EB2705">
      <w:pPr>
        <w:ind w:left="0" w:firstLine="0"/>
        <w:rPr>
          <w:rFonts w:ascii="Bookman Old Style" w:eastAsia="Times New Roman" w:hAnsi="Bookman Old Style" w:cs="Times New Roman"/>
          <w:i/>
          <w:iCs/>
          <w:color w:val="000000"/>
          <w:sz w:val="18"/>
          <w:szCs w:val="18"/>
          <w:lang w:eastAsia="sl-SI"/>
        </w:rPr>
      </w:pPr>
      <w:r w:rsidRPr="00EB2705">
        <w:rPr>
          <w:rFonts w:ascii="Bookman Old Style" w:eastAsia="Times New Roman" w:hAnsi="Bookman Old Style" w:cs="Times New Roman"/>
          <w:i/>
          <w:iCs/>
          <w:color w:val="000000"/>
          <w:sz w:val="18"/>
          <w:szCs w:val="18"/>
          <w:lang w:eastAsia="sl-SI"/>
        </w:rPr>
        <w:t>Faks: 0590 12 806</w:t>
      </w:r>
    </w:p>
    <w:p w:rsidR="00EB2705" w:rsidRPr="00EB2705" w:rsidRDefault="00EB2705" w:rsidP="00EB2705">
      <w:pPr>
        <w:ind w:left="0" w:firstLine="0"/>
        <w:rPr>
          <w:rFonts w:ascii="Bookman Old Style" w:eastAsia="Times New Roman" w:hAnsi="Bookman Old Style" w:cs="Times New Roman"/>
          <w:color w:val="000000"/>
          <w:lang w:eastAsia="sl-SI"/>
        </w:rPr>
      </w:pPr>
    </w:p>
    <w:p w:rsidR="00EB2705" w:rsidRPr="00EB2705" w:rsidRDefault="00EB2705" w:rsidP="00EB2705">
      <w:pPr>
        <w:ind w:left="0" w:firstLine="0"/>
        <w:rPr>
          <w:rFonts w:ascii="Tahoma" w:eastAsia="Times New Roman" w:hAnsi="Tahoma" w:cs="Tahoma"/>
          <w:color w:val="000000"/>
          <w:sz w:val="20"/>
          <w:szCs w:val="20"/>
          <w:lang w:eastAsia="sl-SI"/>
        </w:rPr>
      </w:pPr>
      <w:proofErr w:type="spellStart"/>
      <w:r w:rsidRPr="00EB2705">
        <w:rPr>
          <w:rFonts w:ascii="Tahoma" w:eastAsia="Times New Roman" w:hAnsi="Tahoma" w:cs="Tahoma"/>
          <w:b/>
          <w:bCs/>
          <w:color w:val="000000"/>
          <w:sz w:val="20"/>
          <w:szCs w:val="20"/>
          <w:lang w:eastAsia="sl-SI"/>
        </w:rPr>
        <w:t>From</w:t>
      </w:r>
      <w:proofErr w:type="spellEnd"/>
      <w:r w:rsidRPr="00EB2705">
        <w:rPr>
          <w:rFonts w:ascii="Tahoma" w:eastAsia="Times New Roman" w:hAnsi="Tahoma" w:cs="Tahoma"/>
          <w:b/>
          <w:bCs/>
          <w:color w:val="000000"/>
          <w:sz w:val="20"/>
          <w:szCs w:val="20"/>
          <w:lang w:eastAsia="sl-SI"/>
        </w:rPr>
        <w:t>:</w:t>
      </w:r>
      <w:r w:rsidRPr="00EB2705">
        <w:rPr>
          <w:rFonts w:ascii="Tahoma" w:eastAsia="Times New Roman" w:hAnsi="Tahoma" w:cs="Tahoma"/>
          <w:color w:val="000000"/>
          <w:sz w:val="20"/>
          <w:szCs w:val="20"/>
          <w:lang w:eastAsia="sl-SI"/>
        </w:rPr>
        <w:t xml:space="preserve"> Občina Vransko [mailto:obcina.vransko@vransko.si] </w:t>
      </w:r>
      <w:r w:rsidRPr="00EB2705">
        <w:rPr>
          <w:rFonts w:ascii="Tahoma" w:eastAsia="Times New Roman" w:hAnsi="Tahoma" w:cs="Tahoma"/>
          <w:color w:val="000000"/>
          <w:sz w:val="20"/>
          <w:szCs w:val="20"/>
          <w:lang w:eastAsia="sl-SI"/>
        </w:rPr>
        <w:br/>
      </w:r>
      <w:proofErr w:type="spellStart"/>
      <w:r w:rsidRPr="00EB2705">
        <w:rPr>
          <w:rFonts w:ascii="Tahoma" w:eastAsia="Times New Roman" w:hAnsi="Tahoma" w:cs="Tahoma"/>
          <w:b/>
          <w:bCs/>
          <w:color w:val="000000"/>
          <w:sz w:val="20"/>
          <w:szCs w:val="20"/>
          <w:lang w:eastAsia="sl-SI"/>
        </w:rPr>
        <w:t>Sent</w:t>
      </w:r>
      <w:proofErr w:type="spellEnd"/>
      <w:r w:rsidRPr="00EB2705">
        <w:rPr>
          <w:rFonts w:ascii="Tahoma" w:eastAsia="Times New Roman" w:hAnsi="Tahoma" w:cs="Tahoma"/>
          <w:b/>
          <w:bCs/>
          <w:color w:val="000000"/>
          <w:sz w:val="20"/>
          <w:szCs w:val="20"/>
          <w:lang w:eastAsia="sl-SI"/>
        </w:rPr>
        <w:t>:</w:t>
      </w:r>
      <w:r w:rsidRPr="00EB2705">
        <w:rPr>
          <w:rFonts w:ascii="Tahoma" w:eastAsia="Times New Roman" w:hAnsi="Tahoma" w:cs="Tahoma"/>
          <w:color w:val="000000"/>
          <w:sz w:val="20"/>
          <w:szCs w:val="20"/>
          <w:lang w:eastAsia="sl-SI"/>
        </w:rPr>
        <w:t xml:space="preserve"> </w:t>
      </w:r>
      <w:proofErr w:type="spellStart"/>
      <w:r w:rsidRPr="00EB2705">
        <w:rPr>
          <w:rFonts w:ascii="Tahoma" w:eastAsia="Times New Roman" w:hAnsi="Tahoma" w:cs="Tahoma"/>
          <w:color w:val="000000"/>
          <w:sz w:val="20"/>
          <w:szCs w:val="20"/>
          <w:lang w:eastAsia="sl-SI"/>
        </w:rPr>
        <w:t>Thursday</w:t>
      </w:r>
      <w:proofErr w:type="spellEnd"/>
      <w:r w:rsidRPr="00EB2705">
        <w:rPr>
          <w:rFonts w:ascii="Tahoma" w:eastAsia="Times New Roman" w:hAnsi="Tahoma" w:cs="Tahoma"/>
          <w:color w:val="000000"/>
          <w:sz w:val="20"/>
          <w:szCs w:val="20"/>
          <w:lang w:eastAsia="sl-SI"/>
        </w:rPr>
        <w:t>, November 07, 2013 8:12 AM</w:t>
      </w:r>
      <w:r w:rsidRPr="00EB2705">
        <w:rPr>
          <w:rFonts w:ascii="Tahoma" w:eastAsia="Times New Roman" w:hAnsi="Tahoma" w:cs="Tahoma"/>
          <w:color w:val="000000"/>
          <w:sz w:val="20"/>
          <w:szCs w:val="20"/>
          <w:lang w:eastAsia="sl-SI"/>
        </w:rPr>
        <w:br/>
      </w:r>
      <w:r w:rsidRPr="00EB2705">
        <w:rPr>
          <w:rFonts w:ascii="Tahoma" w:eastAsia="Times New Roman" w:hAnsi="Tahoma" w:cs="Tahoma"/>
          <w:b/>
          <w:bCs/>
          <w:color w:val="000000"/>
          <w:sz w:val="20"/>
          <w:szCs w:val="20"/>
          <w:lang w:eastAsia="sl-SI"/>
        </w:rPr>
        <w:t>To:</w:t>
      </w:r>
      <w:r w:rsidRPr="00EB2705">
        <w:rPr>
          <w:rFonts w:ascii="Tahoma" w:eastAsia="Times New Roman" w:hAnsi="Tahoma" w:cs="Tahoma"/>
          <w:color w:val="000000"/>
          <w:sz w:val="20"/>
          <w:szCs w:val="20"/>
          <w:lang w:eastAsia="sl-SI"/>
        </w:rPr>
        <w:t xml:space="preserve"> info@odv.si</w:t>
      </w:r>
      <w:r w:rsidRPr="00EB2705">
        <w:rPr>
          <w:rFonts w:ascii="Tahoma" w:eastAsia="Times New Roman" w:hAnsi="Tahoma" w:cs="Tahoma"/>
          <w:color w:val="000000"/>
          <w:sz w:val="20"/>
          <w:szCs w:val="20"/>
          <w:lang w:eastAsia="sl-SI"/>
        </w:rPr>
        <w:br/>
      </w:r>
      <w:proofErr w:type="spellStart"/>
      <w:r w:rsidRPr="00EB2705">
        <w:rPr>
          <w:rFonts w:ascii="Tahoma" w:eastAsia="Times New Roman" w:hAnsi="Tahoma" w:cs="Tahoma"/>
          <w:b/>
          <w:bCs/>
          <w:color w:val="000000"/>
          <w:sz w:val="20"/>
          <w:szCs w:val="20"/>
          <w:lang w:eastAsia="sl-SI"/>
        </w:rPr>
        <w:t>Cc</w:t>
      </w:r>
      <w:proofErr w:type="spellEnd"/>
      <w:r w:rsidRPr="00EB2705">
        <w:rPr>
          <w:rFonts w:ascii="Tahoma" w:eastAsia="Times New Roman" w:hAnsi="Tahoma" w:cs="Tahoma"/>
          <w:b/>
          <w:bCs/>
          <w:color w:val="000000"/>
          <w:sz w:val="20"/>
          <w:szCs w:val="20"/>
          <w:lang w:eastAsia="sl-SI"/>
        </w:rPr>
        <w:t>:</w:t>
      </w:r>
      <w:r w:rsidRPr="00EB2705">
        <w:rPr>
          <w:rFonts w:ascii="Tahoma" w:eastAsia="Times New Roman" w:hAnsi="Tahoma" w:cs="Tahoma"/>
          <w:color w:val="000000"/>
          <w:sz w:val="20"/>
          <w:szCs w:val="20"/>
          <w:lang w:eastAsia="sl-SI"/>
        </w:rPr>
        <w:t xml:space="preserve"> Franc Sušnik; Jadranka Kramar</w:t>
      </w:r>
      <w:r w:rsidRPr="00EB2705">
        <w:rPr>
          <w:rFonts w:ascii="Tahoma" w:eastAsia="Times New Roman" w:hAnsi="Tahoma" w:cs="Tahoma"/>
          <w:color w:val="000000"/>
          <w:sz w:val="20"/>
          <w:szCs w:val="20"/>
          <w:lang w:eastAsia="sl-SI"/>
        </w:rPr>
        <w:br/>
      </w:r>
      <w:proofErr w:type="spellStart"/>
      <w:r w:rsidRPr="00EB2705">
        <w:rPr>
          <w:rFonts w:ascii="Tahoma" w:eastAsia="Times New Roman" w:hAnsi="Tahoma" w:cs="Tahoma"/>
          <w:b/>
          <w:bCs/>
          <w:color w:val="000000"/>
          <w:sz w:val="20"/>
          <w:szCs w:val="20"/>
          <w:lang w:eastAsia="sl-SI"/>
        </w:rPr>
        <w:t>Subject</w:t>
      </w:r>
      <w:proofErr w:type="spellEnd"/>
      <w:r w:rsidRPr="00EB2705">
        <w:rPr>
          <w:rFonts w:ascii="Tahoma" w:eastAsia="Times New Roman" w:hAnsi="Tahoma" w:cs="Tahoma"/>
          <w:b/>
          <w:bCs/>
          <w:color w:val="000000"/>
          <w:sz w:val="20"/>
          <w:szCs w:val="20"/>
          <w:lang w:eastAsia="sl-SI"/>
        </w:rPr>
        <w:t>:</w:t>
      </w:r>
      <w:r w:rsidRPr="00EB2705">
        <w:rPr>
          <w:rFonts w:ascii="Tahoma" w:eastAsia="Times New Roman" w:hAnsi="Tahoma" w:cs="Tahoma"/>
          <w:color w:val="000000"/>
          <w:sz w:val="20"/>
          <w:szCs w:val="20"/>
          <w:lang w:eastAsia="sl-SI"/>
        </w:rPr>
        <w:t xml:space="preserve"> za g. Nanuta: Vprašanje svetnika Občine Vransko g. Aleksandra Reberška</w:t>
      </w:r>
      <w:r w:rsidRPr="00EB2705">
        <w:rPr>
          <w:rFonts w:ascii="Tahoma" w:eastAsia="Times New Roman" w:hAnsi="Tahoma" w:cs="Tahoma"/>
          <w:color w:val="000000"/>
          <w:sz w:val="20"/>
          <w:szCs w:val="20"/>
          <w:lang w:eastAsia="sl-SI"/>
        </w:rPr>
        <w:br/>
      </w:r>
      <w:proofErr w:type="spellStart"/>
      <w:r w:rsidRPr="00EB2705">
        <w:rPr>
          <w:rFonts w:ascii="Tahoma" w:eastAsia="Times New Roman" w:hAnsi="Tahoma" w:cs="Tahoma"/>
          <w:b/>
          <w:bCs/>
          <w:color w:val="000000"/>
          <w:sz w:val="20"/>
          <w:szCs w:val="20"/>
          <w:lang w:eastAsia="sl-SI"/>
        </w:rPr>
        <w:t>Importance</w:t>
      </w:r>
      <w:proofErr w:type="spellEnd"/>
      <w:r w:rsidRPr="00EB2705">
        <w:rPr>
          <w:rFonts w:ascii="Tahoma" w:eastAsia="Times New Roman" w:hAnsi="Tahoma" w:cs="Tahoma"/>
          <w:b/>
          <w:bCs/>
          <w:color w:val="000000"/>
          <w:sz w:val="20"/>
          <w:szCs w:val="20"/>
          <w:lang w:eastAsia="sl-SI"/>
        </w:rPr>
        <w:t>:</w:t>
      </w:r>
      <w:r w:rsidRPr="00EB2705">
        <w:rPr>
          <w:rFonts w:ascii="Tahoma" w:eastAsia="Times New Roman" w:hAnsi="Tahoma" w:cs="Tahoma"/>
          <w:color w:val="000000"/>
          <w:sz w:val="20"/>
          <w:szCs w:val="20"/>
          <w:lang w:eastAsia="sl-SI"/>
        </w:rPr>
        <w:t xml:space="preserve"> </w:t>
      </w:r>
      <w:proofErr w:type="spellStart"/>
      <w:r w:rsidRPr="00EB2705">
        <w:rPr>
          <w:rFonts w:ascii="Tahoma" w:eastAsia="Times New Roman" w:hAnsi="Tahoma" w:cs="Tahoma"/>
          <w:color w:val="000000"/>
          <w:sz w:val="20"/>
          <w:szCs w:val="20"/>
          <w:lang w:eastAsia="sl-SI"/>
        </w:rPr>
        <w:t>High</w:t>
      </w:r>
      <w:proofErr w:type="spellEnd"/>
    </w:p>
    <w:p w:rsidR="00EB2705" w:rsidRPr="00EB2705" w:rsidRDefault="00EB2705" w:rsidP="00EB2705">
      <w:pPr>
        <w:ind w:left="0" w:firstLine="0"/>
        <w:rPr>
          <w:rFonts w:ascii="Times New Roman" w:eastAsia="Times New Roman" w:hAnsi="Times New Roman" w:cs="Times New Roman"/>
          <w:color w:val="000000"/>
          <w:sz w:val="24"/>
          <w:szCs w:val="24"/>
          <w:lang w:eastAsia="sl-SI"/>
        </w:rPr>
      </w:pPr>
    </w:p>
    <w:p w:rsidR="00EB2705" w:rsidRPr="00EB2705" w:rsidRDefault="00EB2705" w:rsidP="00EB2705">
      <w:pPr>
        <w:ind w:left="0" w:firstLine="0"/>
        <w:rPr>
          <w:rFonts w:ascii="Calibri" w:eastAsia="Times New Roman" w:hAnsi="Calibri" w:cs="Calibri"/>
          <w:color w:val="000000"/>
          <w:sz w:val="24"/>
          <w:szCs w:val="24"/>
          <w:lang w:eastAsia="sl-SI"/>
        </w:rPr>
      </w:pPr>
      <w:r w:rsidRPr="00EB2705">
        <w:rPr>
          <w:rFonts w:ascii="Calibri" w:eastAsia="Times New Roman" w:hAnsi="Calibri" w:cs="Calibri"/>
          <w:color w:val="000000"/>
          <w:sz w:val="24"/>
          <w:szCs w:val="24"/>
          <w:lang w:eastAsia="sl-SI"/>
        </w:rPr>
        <w:t>Gospod Nanut pozdravljeni,</w:t>
      </w:r>
    </w:p>
    <w:p w:rsidR="00EB2705" w:rsidRPr="00EB2705" w:rsidRDefault="00EB2705" w:rsidP="00EB2705">
      <w:pPr>
        <w:ind w:left="0" w:firstLine="0"/>
        <w:rPr>
          <w:rFonts w:ascii="Calibri" w:eastAsia="Times New Roman" w:hAnsi="Calibri" w:cs="Calibri"/>
          <w:color w:val="000000"/>
          <w:sz w:val="24"/>
          <w:szCs w:val="24"/>
          <w:lang w:eastAsia="sl-SI"/>
        </w:rPr>
      </w:pPr>
    </w:p>
    <w:p w:rsidR="00EB2705" w:rsidRPr="00EB2705" w:rsidRDefault="00EB2705" w:rsidP="00EB2705">
      <w:pPr>
        <w:ind w:left="0" w:firstLine="0"/>
        <w:rPr>
          <w:rFonts w:ascii="Calibri" w:eastAsia="Times New Roman" w:hAnsi="Calibri" w:cs="Calibri"/>
          <w:color w:val="000000"/>
          <w:sz w:val="24"/>
          <w:szCs w:val="24"/>
          <w:lang w:eastAsia="sl-SI"/>
        </w:rPr>
      </w:pPr>
      <w:r w:rsidRPr="00EB2705">
        <w:rPr>
          <w:rFonts w:ascii="Calibri" w:eastAsia="Times New Roman" w:hAnsi="Calibri" w:cs="Calibri"/>
          <w:color w:val="000000"/>
          <w:sz w:val="24"/>
          <w:szCs w:val="24"/>
          <w:lang w:eastAsia="sl-SI"/>
        </w:rPr>
        <w:t>posredujem vam vprašanje svetnika občine Vransko g. Aleksandra Reberška , ki ga je postavil na 17. redni seji Občinskega sveta Občine Vransko, in sicer (citirano):</w:t>
      </w:r>
    </w:p>
    <w:p w:rsidR="00EB2705" w:rsidRPr="00EB2705" w:rsidRDefault="00EB2705" w:rsidP="00EB2705">
      <w:pPr>
        <w:ind w:left="0" w:firstLine="0"/>
        <w:rPr>
          <w:rFonts w:ascii="Calibri" w:eastAsia="Times New Roman" w:hAnsi="Calibri" w:cs="Calibri"/>
          <w:color w:val="000000"/>
          <w:sz w:val="24"/>
          <w:szCs w:val="24"/>
          <w:lang w:eastAsia="sl-SI"/>
        </w:rPr>
      </w:pPr>
    </w:p>
    <w:p w:rsidR="00EB2705" w:rsidRPr="00EB2705" w:rsidRDefault="00EB2705" w:rsidP="00EB2705">
      <w:pPr>
        <w:ind w:left="0" w:firstLine="0"/>
        <w:rPr>
          <w:rFonts w:ascii="Calibri" w:eastAsia="Times New Roman" w:hAnsi="Calibri" w:cs="Calibri"/>
          <w:color w:val="000000"/>
          <w:sz w:val="24"/>
          <w:szCs w:val="24"/>
          <w:lang w:eastAsia="sl-SI"/>
        </w:rPr>
      </w:pPr>
      <w:r w:rsidRPr="00EB2705">
        <w:rPr>
          <w:rFonts w:ascii="Calibri" w:eastAsia="Times New Roman" w:hAnsi="Calibri" w:cs="Calibri"/>
          <w:color w:val="000000"/>
          <w:sz w:val="24"/>
          <w:szCs w:val="24"/>
          <w:lang w:eastAsia="sl-SI"/>
        </w:rPr>
        <w:t>Zanima me kako poteka stečaj KIV-a d.d. in če res bivši član uprave KIV-a d.d. pomaga stečajnemu upravitelju ?</w:t>
      </w:r>
    </w:p>
    <w:p w:rsidR="00EB2705" w:rsidRPr="00EB2705" w:rsidRDefault="00EB2705" w:rsidP="00EB2705">
      <w:pPr>
        <w:ind w:left="0" w:firstLine="0"/>
        <w:rPr>
          <w:rFonts w:ascii="Calibri" w:eastAsia="Times New Roman" w:hAnsi="Calibri" w:cs="Calibri"/>
          <w:color w:val="000000"/>
          <w:sz w:val="24"/>
          <w:szCs w:val="24"/>
          <w:lang w:eastAsia="sl-SI"/>
        </w:rPr>
      </w:pPr>
    </w:p>
    <w:p w:rsidR="00EB2705" w:rsidRPr="00EB2705" w:rsidRDefault="00EB2705" w:rsidP="00EB2705">
      <w:pPr>
        <w:ind w:left="0" w:firstLine="0"/>
        <w:rPr>
          <w:rFonts w:ascii="Calibri" w:eastAsia="Times New Roman" w:hAnsi="Calibri" w:cs="Calibri"/>
          <w:color w:val="000000"/>
          <w:sz w:val="24"/>
          <w:szCs w:val="24"/>
          <w:lang w:eastAsia="sl-SI"/>
        </w:rPr>
      </w:pPr>
      <w:r w:rsidRPr="00EB2705">
        <w:rPr>
          <w:rFonts w:ascii="Calibri" w:eastAsia="Times New Roman" w:hAnsi="Calibri" w:cs="Calibri"/>
          <w:color w:val="000000"/>
          <w:sz w:val="24"/>
          <w:szCs w:val="24"/>
          <w:lang w:eastAsia="sl-SI"/>
        </w:rPr>
        <w:lastRenderedPageBreak/>
        <w:t>Prosim za čim prejšnji odgovor.</w:t>
      </w:r>
    </w:p>
    <w:p w:rsidR="00EB2705" w:rsidRPr="00EB2705" w:rsidRDefault="00EB2705" w:rsidP="00EB2705">
      <w:pPr>
        <w:ind w:left="0" w:firstLine="0"/>
        <w:rPr>
          <w:rFonts w:ascii="Calibri" w:eastAsia="Times New Roman" w:hAnsi="Calibri" w:cs="Calibri"/>
          <w:color w:val="000000"/>
          <w:sz w:val="24"/>
          <w:szCs w:val="24"/>
          <w:lang w:eastAsia="sl-SI"/>
        </w:rPr>
      </w:pPr>
    </w:p>
    <w:p w:rsidR="00EB2705" w:rsidRPr="00EB2705" w:rsidRDefault="00EB2705" w:rsidP="00EB2705">
      <w:pPr>
        <w:ind w:left="0" w:firstLine="0"/>
        <w:rPr>
          <w:rFonts w:ascii="Calibri" w:eastAsia="Times New Roman" w:hAnsi="Calibri" w:cs="Calibri"/>
          <w:color w:val="000000"/>
          <w:sz w:val="24"/>
          <w:szCs w:val="24"/>
          <w:lang w:eastAsia="sl-SI"/>
        </w:rPr>
      </w:pPr>
      <w:r w:rsidRPr="00EB2705">
        <w:rPr>
          <w:rFonts w:ascii="Calibri" w:eastAsia="Times New Roman" w:hAnsi="Calibri" w:cs="Calibri"/>
          <w:color w:val="000000"/>
          <w:sz w:val="24"/>
          <w:szCs w:val="24"/>
          <w:lang w:eastAsia="sl-SI"/>
        </w:rPr>
        <w:t>Lep pozdrav</w:t>
      </w:r>
    </w:p>
    <w:p w:rsidR="00EB2705" w:rsidRPr="00EB2705" w:rsidRDefault="00EB2705" w:rsidP="00EB2705">
      <w:pPr>
        <w:spacing w:after="240"/>
        <w:ind w:left="0" w:firstLine="0"/>
        <w:rPr>
          <w:rFonts w:ascii="Calibri" w:eastAsia="Times New Roman" w:hAnsi="Calibri" w:cs="Calibri"/>
          <w:color w:val="000000"/>
          <w:sz w:val="24"/>
          <w:szCs w:val="24"/>
          <w:lang w:eastAsia="sl-SI"/>
        </w:rPr>
      </w:pPr>
      <w:r w:rsidRPr="00EB2705">
        <w:rPr>
          <w:rFonts w:ascii="Calibri" w:eastAsia="Times New Roman" w:hAnsi="Calibri" w:cs="Calibri"/>
          <w:color w:val="000000"/>
          <w:sz w:val="24"/>
          <w:szCs w:val="24"/>
          <w:lang w:eastAsia="sl-SI"/>
        </w:rPr>
        <w:br/>
      </w:r>
      <w:r w:rsidRPr="00EB2705">
        <w:rPr>
          <w:rFonts w:ascii="Calibri" w:eastAsia="Times New Roman" w:hAnsi="Calibri" w:cs="Calibri"/>
          <w:color w:val="000000"/>
          <w:sz w:val="24"/>
          <w:szCs w:val="24"/>
          <w:lang w:eastAsia="sl-SI"/>
        </w:rPr>
        <w:br/>
      </w:r>
      <w:r w:rsidRPr="00EB2705">
        <w:rPr>
          <w:rFonts w:ascii="Verdana" w:eastAsia="Times New Roman" w:hAnsi="Verdana" w:cs="Times New Roman"/>
          <w:b/>
          <w:bCs/>
          <w:color w:val="000000"/>
          <w:sz w:val="20"/>
          <w:szCs w:val="20"/>
          <w:lang w:eastAsia="sl-SI"/>
        </w:rPr>
        <w:t>Mateja Godler</w:t>
      </w:r>
    </w:p>
    <w:tbl>
      <w:tblPr>
        <w:tblW w:w="0" w:type="auto"/>
        <w:tblCellSpacing w:w="15" w:type="dxa"/>
        <w:tblCellMar>
          <w:left w:w="0" w:type="dxa"/>
          <w:right w:w="0" w:type="dxa"/>
        </w:tblCellMar>
        <w:tblLook w:val="04A0"/>
      </w:tblPr>
      <w:tblGrid>
        <w:gridCol w:w="1937"/>
        <w:gridCol w:w="2120"/>
      </w:tblGrid>
      <w:tr w:rsidR="00EB2705" w:rsidRPr="00EB2705" w:rsidTr="00EB2705">
        <w:trPr>
          <w:tblCellSpacing w:w="15" w:type="dxa"/>
        </w:trPr>
        <w:tc>
          <w:tcPr>
            <w:tcW w:w="0" w:type="auto"/>
            <w:tcMar>
              <w:top w:w="15" w:type="dxa"/>
              <w:left w:w="15" w:type="dxa"/>
              <w:bottom w:w="15" w:type="dxa"/>
              <w:right w:w="15" w:type="dxa"/>
            </w:tcMar>
            <w:vAlign w:val="center"/>
            <w:hideMark/>
          </w:tcPr>
          <w:p w:rsidR="00EB2705" w:rsidRPr="00EB2705" w:rsidRDefault="00EB2705" w:rsidP="00EB2705">
            <w:pPr>
              <w:ind w:left="0" w:firstLine="0"/>
              <w:rPr>
                <w:rFonts w:ascii="Times New Roman" w:eastAsia="Times New Roman" w:hAnsi="Times New Roman" w:cs="Times New Roman"/>
                <w:color w:val="000000"/>
                <w:sz w:val="24"/>
                <w:szCs w:val="24"/>
                <w:lang w:eastAsia="sl-SI"/>
              </w:rPr>
            </w:pPr>
            <w:hyperlink r:id="rId6" w:history="1">
              <w:r w:rsidRPr="00EB2705">
                <w:rPr>
                  <w:rFonts w:ascii="Times New Roman" w:eastAsia="Times New Roman" w:hAnsi="Times New Roman" w:cs="Times New Roman"/>
                  <w:color w:val="0000FF"/>
                  <w:sz w:val="24"/>
                  <w:szCs w:val="24"/>
                  <w:lang w:eastAsia="sl-S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grb" style="width:93pt;height:100.5pt"/>
                </w:pict>
              </w:r>
            </w:hyperlink>
          </w:p>
        </w:tc>
        <w:tc>
          <w:tcPr>
            <w:tcW w:w="0" w:type="auto"/>
            <w:tcMar>
              <w:top w:w="15" w:type="dxa"/>
              <w:left w:w="15" w:type="dxa"/>
              <w:bottom w:w="15" w:type="dxa"/>
              <w:right w:w="15" w:type="dxa"/>
            </w:tcMar>
            <w:vAlign w:val="center"/>
            <w:hideMark/>
          </w:tcPr>
          <w:p w:rsidR="00EB2705" w:rsidRPr="00EB2705" w:rsidRDefault="00EB2705" w:rsidP="00EB2705">
            <w:pPr>
              <w:ind w:left="0" w:firstLine="0"/>
              <w:rPr>
                <w:rFonts w:ascii="Times New Roman" w:eastAsia="Times New Roman" w:hAnsi="Times New Roman" w:cs="Times New Roman"/>
                <w:color w:val="000000"/>
                <w:sz w:val="24"/>
                <w:szCs w:val="24"/>
                <w:lang w:eastAsia="sl-SI"/>
              </w:rPr>
            </w:pPr>
            <w:r w:rsidRPr="00EB2705">
              <w:rPr>
                <w:rFonts w:ascii="Verdana" w:eastAsia="Times New Roman" w:hAnsi="Verdana" w:cs="Times New Roman"/>
                <w:color w:val="000000"/>
                <w:sz w:val="20"/>
                <w:szCs w:val="20"/>
                <w:lang w:eastAsia="sl-SI"/>
              </w:rPr>
              <w:t>Občina Vransko</w:t>
            </w:r>
            <w:r w:rsidRPr="00EB2705">
              <w:rPr>
                <w:rFonts w:ascii="Verdana" w:eastAsia="Times New Roman" w:hAnsi="Verdana" w:cs="Times New Roman"/>
                <w:color w:val="000000"/>
                <w:sz w:val="20"/>
                <w:szCs w:val="20"/>
                <w:lang w:eastAsia="sl-SI"/>
              </w:rPr>
              <w:br/>
              <w:t>Vransko 59</w:t>
            </w:r>
            <w:r w:rsidRPr="00EB2705">
              <w:rPr>
                <w:rFonts w:ascii="Verdana" w:eastAsia="Times New Roman" w:hAnsi="Verdana" w:cs="Times New Roman"/>
                <w:color w:val="000000"/>
                <w:sz w:val="20"/>
                <w:szCs w:val="20"/>
                <w:lang w:eastAsia="sl-SI"/>
              </w:rPr>
              <w:br/>
              <w:t>Si-3305 Vransko</w:t>
            </w:r>
            <w:r w:rsidRPr="00EB2705">
              <w:rPr>
                <w:rFonts w:ascii="Verdana" w:eastAsia="Times New Roman" w:hAnsi="Verdana" w:cs="Times New Roman"/>
                <w:color w:val="000000"/>
                <w:sz w:val="20"/>
                <w:szCs w:val="20"/>
                <w:lang w:eastAsia="sl-SI"/>
              </w:rPr>
              <w:br/>
            </w:r>
            <w:r w:rsidRPr="00EB2705">
              <w:rPr>
                <w:rFonts w:ascii="Verdana" w:eastAsia="Times New Roman" w:hAnsi="Verdana" w:cs="Times New Roman"/>
                <w:b/>
                <w:bCs/>
                <w:color w:val="000000"/>
                <w:sz w:val="20"/>
                <w:lang w:eastAsia="sl-SI"/>
              </w:rPr>
              <w:t>Tel.:03/703 28 00</w:t>
            </w:r>
            <w:r w:rsidRPr="00EB2705">
              <w:rPr>
                <w:rFonts w:ascii="Verdana" w:eastAsia="Times New Roman" w:hAnsi="Verdana" w:cs="Times New Roman"/>
                <w:color w:val="000000"/>
                <w:sz w:val="20"/>
                <w:szCs w:val="20"/>
                <w:lang w:eastAsia="sl-SI"/>
              </w:rPr>
              <w:br/>
              <w:t>Faks:03/703 28 16</w:t>
            </w:r>
          </w:p>
        </w:tc>
      </w:tr>
    </w:tbl>
    <w:p w:rsidR="00EB2705" w:rsidRDefault="00EB2705"/>
    <w:sectPr w:rsidR="00EB2705" w:rsidSect="00413D69">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08"/>
  <w:hyphenationZone w:val="425"/>
  <w:characterSpacingControl w:val="doNotCompress"/>
  <w:compat/>
  <w:rsids>
    <w:rsidRoot w:val="00EB2705"/>
    <w:rsid w:val="00077EAE"/>
    <w:rsid w:val="00413D69"/>
    <w:rsid w:val="006A4EFD"/>
    <w:rsid w:val="00EB2705"/>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ind w:left="357" w:hanging="357"/>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413D69"/>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basedOn w:val="Privzetapisavaodstavka"/>
    <w:uiPriority w:val="99"/>
    <w:semiHidden/>
    <w:unhideWhenUsed/>
    <w:rsid w:val="00EB2705"/>
    <w:rPr>
      <w:color w:val="0000FF"/>
      <w:u w:val="single"/>
    </w:rPr>
  </w:style>
  <w:style w:type="character" w:styleId="Krepko">
    <w:name w:val="Strong"/>
    <w:basedOn w:val="Privzetapisavaodstavka"/>
    <w:uiPriority w:val="22"/>
    <w:qFormat/>
    <w:rsid w:val="00EB2705"/>
    <w:rPr>
      <w:b/>
      <w:bCs/>
    </w:rPr>
  </w:style>
</w:styles>
</file>

<file path=word/webSettings.xml><?xml version="1.0" encoding="utf-8"?>
<w:webSettings xmlns:r="http://schemas.openxmlformats.org/officeDocument/2006/relationships" xmlns:w="http://schemas.openxmlformats.org/wordprocessingml/2006/main">
  <w:divs>
    <w:div w:id="1276064440">
      <w:bodyDiv w:val="1"/>
      <w:marLeft w:val="0"/>
      <w:marRight w:val="0"/>
      <w:marTop w:val="0"/>
      <w:marBottom w:val="0"/>
      <w:divBdr>
        <w:top w:val="none" w:sz="0" w:space="0" w:color="auto"/>
        <w:left w:val="none" w:sz="0" w:space="0" w:color="auto"/>
        <w:bottom w:val="none" w:sz="0" w:space="0" w:color="auto"/>
        <w:right w:val="none" w:sz="0" w:space="0" w:color="auto"/>
      </w:divBdr>
      <w:divsChild>
        <w:div w:id="1194079311">
          <w:marLeft w:val="0"/>
          <w:marRight w:val="0"/>
          <w:marTop w:val="0"/>
          <w:marBottom w:val="0"/>
          <w:divBdr>
            <w:top w:val="none" w:sz="0" w:space="0" w:color="auto"/>
            <w:left w:val="none" w:sz="0" w:space="0" w:color="auto"/>
            <w:bottom w:val="none" w:sz="0" w:space="0" w:color="auto"/>
            <w:right w:val="none" w:sz="0" w:space="0" w:color="auto"/>
          </w:divBdr>
          <w:divsChild>
            <w:div w:id="140931195">
              <w:marLeft w:val="0"/>
              <w:marRight w:val="0"/>
              <w:marTop w:val="0"/>
              <w:marBottom w:val="0"/>
              <w:divBdr>
                <w:top w:val="none" w:sz="0" w:space="0" w:color="auto"/>
                <w:left w:val="none" w:sz="0" w:space="0" w:color="auto"/>
                <w:bottom w:val="none" w:sz="0" w:space="0" w:color="auto"/>
                <w:right w:val="none" w:sz="0" w:space="0" w:color="auto"/>
              </w:divBdr>
              <w:divsChild>
                <w:div w:id="317535085">
                  <w:marLeft w:val="0"/>
                  <w:marRight w:val="0"/>
                  <w:marTop w:val="0"/>
                  <w:marBottom w:val="0"/>
                  <w:divBdr>
                    <w:top w:val="none" w:sz="0" w:space="0" w:color="auto"/>
                    <w:left w:val="none" w:sz="0" w:space="0" w:color="auto"/>
                    <w:bottom w:val="none" w:sz="0" w:space="0" w:color="auto"/>
                    <w:right w:val="none" w:sz="0" w:space="0" w:color="auto"/>
                  </w:divBdr>
                  <w:divsChild>
                    <w:div w:id="499006008">
                      <w:marLeft w:val="0"/>
                      <w:marRight w:val="0"/>
                      <w:marTop w:val="0"/>
                      <w:marBottom w:val="0"/>
                      <w:divBdr>
                        <w:top w:val="none" w:sz="0" w:space="0" w:color="auto"/>
                        <w:left w:val="none" w:sz="0" w:space="0" w:color="auto"/>
                        <w:bottom w:val="none" w:sz="0" w:space="0" w:color="auto"/>
                        <w:right w:val="none" w:sz="0" w:space="0" w:color="auto"/>
                      </w:divBdr>
                      <w:divsChild>
                        <w:div w:id="1179269859">
                          <w:marLeft w:val="0"/>
                          <w:marRight w:val="0"/>
                          <w:marTop w:val="0"/>
                          <w:marBottom w:val="0"/>
                          <w:divBdr>
                            <w:top w:val="none" w:sz="0" w:space="0" w:color="auto"/>
                            <w:left w:val="none" w:sz="0" w:space="0" w:color="auto"/>
                            <w:bottom w:val="none" w:sz="0" w:space="0" w:color="auto"/>
                            <w:right w:val="none" w:sz="0" w:space="0" w:color="auto"/>
                          </w:divBdr>
                          <w:divsChild>
                            <w:div w:id="96993945">
                              <w:marLeft w:val="0"/>
                              <w:marRight w:val="0"/>
                              <w:marTop w:val="0"/>
                              <w:marBottom w:val="0"/>
                              <w:divBdr>
                                <w:top w:val="none" w:sz="0" w:space="0" w:color="auto"/>
                                <w:left w:val="none" w:sz="0" w:space="0" w:color="auto"/>
                                <w:bottom w:val="none" w:sz="0" w:space="0" w:color="auto"/>
                                <w:right w:val="none" w:sz="0" w:space="0" w:color="auto"/>
                              </w:divBdr>
                            </w:div>
                            <w:div w:id="508445165">
                              <w:marLeft w:val="0"/>
                              <w:marRight w:val="0"/>
                              <w:marTop w:val="0"/>
                              <w:marBottom w:val="0"/>
                              <w:divBdr>
                                <w:top w:val="none" w:sz="0" w:space="0" w:color="auto"/>
                                <w:left w:val="none" w:sz="0" w:space="0" w:color="auto"/>
                                <w:bottom w:val="none" w:sz="0" w:space="0" w:color="auto"/>
                                <w:right w:val="none" w:sz="0" w:space="0" w:color="auto"/>
                              </w:divBdr>
                            </w:div>
                            <w:div w:id="848368553">
                              <w:marLeft w:val="0"/>
                              <w:marRight w:val="0"/>
                              <w:marTop w:val="0"/>
                              <w:marBottom w:val="0"/>
                              <w:divBdr>
                                <w:top w:val="none" w:sz="0" w:space="0" w:color="auto"/>
                                <w:left w:val="none" w:sz="0" w:space="0" w:color="auto"/>
                                <w:bottom w:val="none" w:sz="0" w:space="0" w:color="auto"/>
                                <w:right w:val="none" w:sz="0" w:space="0" w:color="auto"/>
                              </w:divBdr>
                            </w:div>
                            <w:div w:id="1486623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7053744">
                  <w:marLeft w:val="0"/>
                  <w:marRight w:val="0"/>
                  <w:marTop w:val="0"/>
                  <w:marBottom w:val="0"/>
                  <w:divBdr>
                    <w:top w:val="none" w:sz="0" w:space="0" w:color="auto"/>
                    <w:left w:val="none" w:sz="0" w:space="0" w:color="auto"/>
                    <w:bottom w:val="none" w:sz="0" w:space="0" w:color="auto"/>
                    <w:right w:val="none" w:sz="0" w:space="0" w:color="auto"/>
                  </w:divBdr>
                  <w:divsChild>
                    <w:div w:id="422649219">
                      <w:marLeft w:val="0"/>
                      <w:marRight w:val="0"/>
                      <w:marTop w:val="0"/>
                      <w:marBottom w:val="0"/>
                      <w:divBdr>
                        <w:top w:val="none" w:sz="0" w:space="0" w:color="auto"/>
                        <w:left w:val="none" w:sz="0" w:space="0" w:color="auto"/>
                        <w:bottom w:val="none" w:sz="0" w:space="0" w:color="auto"/>
                        <w:right w:val="none" w:sz="0" w:space="0" w:color="auto"/>
                      </w:divBdr>
                      <w:divsChild>
                        <w:div w:id="2046100004">
                          <w:marLeft w:val="0"/>
                          <w:marRight w:val="0"/>
                          <w:marTop w:val="0"/>
                          <w:marBottom w:val="0"/>
                          <w:divBdr>
                            <w:top w:val="single" w:sz="8" w:space="3" w:color="B5C4DF"/>
                            <w:left w:val="none" w:sz="0" w:space="0" w:color="auto"/>
                            <w:bottom w:val="none" w:sz="0" w:space="0" w:color="auto"/>
                            <w:right w:val="none" w:sz="0" w:space="0" w:color="auto"/>
                          </w:divBdr>
                        </w:div>
                      </w:divsChild>
                    </w:div>
                    <w:div w:id="1589196435">
                      <w:marLeft w:val="0"/>
                      <w:marRight w:val="0"/>
                      <w:marTop w:val="0"/>
                      <w:marBottom w:val="0"/>
                      <w:divBdr>
                        <w:top w:val="none" w:sz="0" w:space="0" w:color="auto"/>
                        <w:left w:val="none" w:sz="0" w:space="0" w:color="auto"/>
                        <w:bottom w:val="none" w:sz="0" w:space="0" w:color="auto"/>
                        <w:right w:val="none" w:sz="0" w:space="0" w:color="auto"/>
                      </w:divBdr>
                      <w:divsChild>
                        <w:div w:id="1702783396">
                          <w:marLeft w:val="0"/>
                          <w:marRight w:val="0"/>
                          <w:marTop w:val="0"/>
                          <w:marBottom w:val="0"/>
                          <w:divBdr>
                            <w:top w:val="none" w:sz="0" w:space="0" w:color="auto"/>
                            <w:left w:val="none" w:sz="0" w:space="0" w:color="auto"/>
                            <w:bottom w:val="none" w:sz="0" w:space="0" w:color="auto"/>
                            <w:right w:val="none" w:sz="0" w:space="0" w:color="auto"/>
                          </w:divBdr>
                          <w:divsChild>
                            <w:div w:id="673384589">
                              <w:marLeft w:val="0"/>
                              <w:marRight w:val="0"/>
                              <w:marTop w:val="0"/>
                              <w:marBottom w:val="0"/>
                              <w:divBdr>
                                <w:top w:val="none" w:sz="0" w:space="0" w:color="auto"/>
                                <w:left w:val="none" w:sz="0" w:space="0" w:color="auto"/>
                                <w:bottom w:val="none" w:sz="0" w:space="0" w:color="auto"/>
                                <w:right w:val="none" w:sz="0" w:space="0" w:color="auto"/>
                              </w:divBdr>
                            </w:div>
                            <w:div w:id="406221871">
                              <w:marLeft w:val="0"/>
                              <w:marRight w:val="0"/>
                              <w:marTop w:val="0"/>
                              <w:marBottom w:val="0"/>
                              <w:divBdr>
                                <w:top w:val="none" w:sz="0" w:space="0" w:color="auto"/>
                                <w:left w:val="none" w:sz="0" w:space="0" w:color="auto"/>
                                <w:bottom w:val="none" w:sz="0" w:space="0" w:color="auto"/>
                                <w:right w:val="none" w:sz="0" w:space="0" w:color="auto"/>
                              </w:divBdr>
                            </w:div>
                            <w:div w:id="1361512301">
                              <w:marLeft w:val="0"/>
                              <w:marRight w:val="0"/>
                              <w:marTop w:val="0"/>
                              <w:marBottom w:val="0"/>
                              <w:divBdr>
                                <w:top w:val="none" w:sz="0" w:space="0" w:color="auto"/>
                                <w:left w:val="none" w:sz="0" w:space="0" w:color="auto"/>
                                <w:bottom w:val="none" w:sz="0" w:space="0" w:color="auto"/>
                                <w:right w:val="none" w:sz="0" w:space="0" w:color="auto"/>
                              </w:divBdr>
                            </w:div>
                            <w:div w:id="1854567529">
                              <w:marLeft w:val="0"/>
                              <w:marRight w:val="0"/>
                              <w:marTop w:val="0"/>
                              <w:marBottom w:val="0"/>
                              <w:divBdr>
                                <w:top w:val="none" w:sz="0" w:space="0" w:color="auto"/>
                                <w:left w:val="none" w:sz="0" w:space="0" w:color="auto"/>
                                <w:bottom w:val="none" w:sz="0" w:space="0" w:color="auto"/>
                                <w:right w:val="none" w:sz="0" w:space="0" w:color="auto"/>
                              </w:divBdr>
                            </w:div>
                            <w:div w:id="101803761">
                              <w:marLeft w:val="0"/>
                              <w:marRight w:val="0"/>
                              <w:marTop w:val="0"/>
                              <w:marBottom w:val="0"/>
                              <w:divBdr>
                                <w:top w:val="none" w:sz="0" w:space="0" w:color="auto"/>
                                <w:left w:val="none" w:sz="0" w:space="0" w:color="auto"/>
                                <w:bottom w:val="none" w:sz="0" w:space="0" w:color="auto"/>
                                <w:right w:val="none" w:sz="0" w:space="0" w:color="auto"/>
                              </w:divBdr>
                            </w:div>
                            <w:div w:id="1584216386">
                              <w:marLeft w:val="0"/>
                              <w:marRight w:val="0"/>
                              <w:marTop w:val="0"/>
                              <w:marBottom w:val="0"/>
                              <w:divBdr>
                                <w:top w:val="none" w:sz="0" w:space="0" w:color="auto"/>
                                <w:left w:val="none" w:sz="0" w:space="0" w:color="auto"/>
                                <w:bottom w:val="none" w:sz="0" w:space="0" w:color="auto"/>
                                <w:right w:val="none" w:sz="0" w:space="0" w:color="auto"/>
                              </w:divBdr>
                            </w:div>
                            <w:div w:id="606037984">
                              <w:marLeft w:val="0"/>
                              <w:marRight w:val="0"/>
                              <w:marTop w:val="0"/>
                              <w:marBottom w:val="0"/>
                              <w:divBdr>
                                <w:top w:val="none" w:sz="0" w:space="0" w:color="auto"/>
                                <w:left w:val="none" w:sz="0" w:space="0" w:color="auto"/>
                                <w:bottom w:val="none" w:sz="0" w:space="0" w:color="auto"/>
                                <w:right w:val="none" w:sz="0" w:space="0" w:color="auto"/>
                              </w:divBdr>
                            </w:div>
                            <w:div w:id="464202807">
                              <w:marLeft w:val="0"/>
                              <w:marRight w:val="0"/>
                              <w:marTop w:val="0"/>
                              <w:marBottom w:val="0"/>
                              <w:divBdr>
                                <w:top w:val="none" w:sz="0" w:space="0" w:color="auto"/>
                                <w:left w:val="none" w:sz="0" w:space="0" w:color="auto"/>
                                <w:bottom w:val="none" w:sz="0" w:space="0" w:color="auto"/>
                                <w:right w:val="none" w:sz="0" w:space="0" w:color="auto"/>
                              </w:divBdr>
                            </w:div>
                            <w:div w:id="1121075811">
                              <w:marLeft w:val="0"/>
                              <w:marRight w:val="0"/>
                              <w:marTop w:val="0"/>
                              <w:marBottom w:val="0"/>
                              <w:divBdr>
                                <w:top w:val="none" w:sz="0" w:space="0" w:color="auto"/>
                                <w:left w:val="none" w:sz="0" w:space="0" w:color="auto"/>
                                <w:bottom w:val="none" w:sz="0" w:space="0" w:color="auto"/>
                                <w:right w:val="none" w:sz="0" w:space="0" w:color="auto"/>
                              </w:divBdr>
                            </w:div>
                            <w:div w:id="207940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vransko.si" TargetMode="External"/><Relationship Id="rId5" Type="http://schemas.openxmlformats.org/officeDocument/2006/relationships/hyperlink" Target="mailto:obcina.vransko@vransko.si" TargetMode="External"/><Relationship Id="rId4" Type="http://schemas.openxmlformats.org/officeDocument/2006/relationships/hyperlink" Target="mailto:info@od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362</Words>
  <Characters>2065</Characters>
  <Application>Microsoft Office Word</Application>
  <DocSecurity>0</DocSecurity>
  <Lines>17</Lines>
  <Paragraphs>4</Paragraphs>
  <ScaleCrop>false</ScaleCrop>
  <Company/>
  <LinksUpToDate>false</LinksUpToDate>
  <CharactersWithSpaces>2423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Jadranka</dc:creator>
  <cp:lastModifiedBy>Jadranka</cp:lastModifiedBy>
  <cp:revision>1</cp:revision>
  <dcterms:created xsi:type="dcterms:W3CDTF">2013-11-11T10:20:00Z</dcterms:created>
  <dcterms:modified xsi:type="dcterms:W3CDTF">2013-11-11T10:21:00Z</dcterms:modified>
</cp:coreProperties>
</file>